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2C76" w14:textId="4A37B310" w:rsidR="00CB5414" w:rsidRPr="008C0A15" w:rsidRDefault="008B1C36" w:rsidP="008B1C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0A15">
        <w:rPr>
          <w:rFonts w:ascii="Times New Roman" w:hAnsi="Times New Roman" w:cs="Times New Roman"/>
          <w:b/>
          <w:sz w:val="36"/>
          <w:szCs w:val="36"/>
        </w:rPr>
        <w:t>Rīgas 69. pamatskol</w:t>
      </w:r>
      <w:r w:rsidR="0046713E" w:rsidRPr="008C0A15">
        <w:rPr>
          <w:rFonts w:ascii="Times New Roman" w:hAnsi="Times New Roman" w:cs="Times New Roman"/>
          <w:b/>
          <w:sz w:val="36"/>
          <w:szCs w:val="36"/>
        </w:rPr>
        <w:t>as</w:t>
      </w:r>
      <w:r w:rsidRPr="008C0A1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6713E" w:rsidRPr="008C0A15">
        <w:rPr>
          <w:rFonts w:ascii="Times New Roman" w:hAnsi="Times New Roman" w:cs="Times New Roman"/>
          <w:b/>
          <w:sz w:val="36"/>
          <w:szCs w:val="36"/>
        </w:rPr>
        <w:t>vienotais</w:t>
      </w:r>
      <w:r w:rsidRPr="008C0A15">
        <w:rPr>
          <w:rFonts w:ascii="Times New Roman" w:hAnsi="Times New Roman" w:cs="Times New Roman"/>
          <w:b/>
          <w:sz w:val="36"/>
          <w:szCs w:val="36"/>
        </w:rPr>
        <w:t xml:space="preserve"> mācību un audzināšanas process</w:t>
      </w:r>
    </w:p>
    <w:p w14:paraId="359E7F5E" w14:textId="5B0232C0" w:rsidR="008B1C36" w:rsidRPr="008B1C36" w:rsidRDefault="008B1C36">
      <w:pPr>
        <w:rPr>
          <w:rFonts w:ascii="Times New Roman" w:hAnsi="Times New Roman" w:cs="Times New Roman"/>
        </w:rPr>
      </w:pPr>
    </w:p>
    <w:p w14:paraId="6362D1C8" w14:textId="77777777"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C0A15" w:rsidRPr="008C0A15" w14:paraId="45C50E56" w14:textId="77777777" w:rsidTr="00F50549">
        <w:tc>
          <w:tcPr>
            <w:tcW w:w="9351" w:type="dxa"/>
          </w:tcPr>
          <w:p w14:paraId="6116E110" w14:textId="77777777" w:rsidR="008C0A15" w:rsidRPr="008C0A15" w:rsidRDefault="008C0A15" w:rsidP="008C0A1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8C0A15">
              <w:rPr>
                <w:rFonts w:ascii="Times New Roman" w:eastAsia="Times New Roman" w:hAnsi="Times New Roman"/>
                <w:b/>
                <w:sz w:val="32"/>
                <w:szCs w:val="32"/>
              </w:rPr>
              <w:t>Misija</w:t>
            </w:r>
            <w:r w:rsidRPr="008C0A15">
              <w:rPr>
                <w:rFonts w:ascii="Times New Roman" w:eastAsia="Times New Roman" w:hAnsi="Times New Roman"/>
                <w:sz w:val="28"/>
                <w:szCs w:val="28"/>
              </w:rPr>
              <w:t xml:space="preserve"> – Rīgas 69. pamatskola ir skola, kas nodrošina kvalitatīvu vispārējās pamatizglītības apguvi un personības izaugsmi ikvienam izglītojamajam</w:t>
            </w:r>
          </w:p>
        </w:tc>
      </w:tr>
    </w:tbl>
    <w:p w14:paraId="0C9B58DE" w14:textId="77777777"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C0A15" w:rsidRPr="008C0A15" w14:paraId="346792B7" w14:textId="77777777" w:rsidTr="00F50549">
        <w:tc>
          <w:tcPr>
            <w:tcW w:w="9351" w:type="dxa"/>
          </w:tcPr>
          <w:p w14:paraId="7888D530" w14:textId="77777777" w:rsidR="008C0A15" w:rsidRPr="008C0A15" w:rsidRDefault="008C0A15" w:rsidP="008C0A1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0A15">
              <w:rPr>
                <w:rFonts w:ascii="Times New Roman" w:eastAsia="Times New Roman" w:hAnsi="Times New Roman"/>
                <w:b/>
                <w:sz w:val="32"/>
                <w:szCs w:val="32"/>
              </w:rPr>
              <w:t>Vīzija</w:t>
            </w:r>
            <w:r w:rsidRPr="008C0A15">
              <w:rPr>
                <w:rFonts w:ascii="Times New Roman" w:eastAsia="Times New Roman" w:hAnsi="Times New Roman"/>
                <w:sz w:val="28"/>
                <w:szCs w:val="28"/>
              </w:rPr>
              <w:t xml:space="preserve"> –  Rīgas 69.pamatskolas izglītojamais ir atbildīgs, prot sadarboties, izturas ar cieņu pret sevi un citiem, ir savas valsts patriots</w:t>
            </w:r>
          </w:p>
        </w:tc>
      </w:tr>
      <w:tr w:rsidR="008C0A15" w:rsidRPr="008C0A15" w14:paraId="7D0C2D87" w14:textId="77777777" w:rsidTr="00F50549">
        <w:tc>
          <w:tcPr>
            <w:tcW w:w="9351" w:type="dxa"/>
          </w:tcPr>
          <w:p w14:paraId="04744F20" w14:textId="77777777" w:rsidR="008C0A15" w:rsidRPr="008C0A15" w:rsidRDefault="008C0A15" w:rsidP="008C0A15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8C0A15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Vērtības - </w:t>
            </w:r>
            <w:r w:rsidRPr="008C0A15">
              <w:rPr>
                <w:rFonts w:ascii="Times New Roman" w:eastAsia="Times New Roman" w:hAnsi="Times New Roman"/>
                <w:sz w:val="28"/>
                <w:szCs w:val="28"/>
              </w:rPr>
              <w:t>sadarbība, atbildība/līdzatbildība, drošība</w:t>
            </w:r>
          </w:p>
        </w:tc>
      </w:tr>
    </w:tbl>
    <w:p w14:paraId="573B8901" w14:textId="77777777" w:rsidR="008C0A15" w:rsidRPr="008C0A15" w:rsidRDefault="008C0A15" w:rsidP="008C0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3DA09" w14:textId="17FCA9B2" w:rsidR="008C0A15" w:rsidRPr="008C0A15" w:rsidRDefault="008C0A15" w:rsidP="008C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0A15">
        <w:rPr>
          <w:rFonts w:ascii="Times New Roman" w:eastAsia="Times New Roman" w:hAnsi="Times New Roman" w:cs="Times New Roman"/>
          <w:b/>
          <w:sz w:val="32"/>
          <w:szCs w:val="32"/>
        </w:rPr>
        <w:t>Stratēģiskie mērķi un uzdevumi</w:t>
      </w:r>
    </w:p>
    <w:p w14:paraId="08D0499D" w14:textId="77777777"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A4C44F" w14:textId="77777777" w:rsidR="008C0A15" w:rsidRPr="008C0A15" w:rsidRDefault="008C0A15" w:rsidP="008C0A15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0BCDFD" w14:textId="77777777" w:rsidR="008C0A15" w:rsidRPr="008C0A15" w:rsidRDefault="008C0A15" w:rsidP="008C0A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b/>
          <w:sz w:val="28"/>
          <w:szCs w:val="28"/>
        </w:rPr>
        <w:t>Pielāgot mācību saturu, metodes un uzdevumus katra  ikviena izglītojamā spējām un vajadzībām</w:t>
      </w:r>
    </w:p>
    <w:p w14:paraId="3CEA1ABB" w14:textId="77777777" w:rsidR="008C0A15" w:rsidRPr="008C0A15" w:rsidRDefault="008C0A15" w:rsidP="008C0A15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sz w:val="28"/>
          <w:szCs w:val="28"/>
        </w:rPr>
        <w:t xml:space="preserve"> (joma “Atbilstība mērķiem”, kritērijs «Kompetences un sasniegumi»).</w:t>
      </w:r>
    </w:p>
    <w:p w14:paraId="7C105E22" w14:textId="77777777" w:rsidR="008C0A15" w:rsidRPr="008C0A15" w:rsidRDefault="008C0A15" w:rsidP="008C0A15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Hlk200363781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 xml:space="preserve">Uzdevumi, kas izriet no </w:t>
      </w:r>
      <w:proofErr w:type="spellStart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pašvērtēšanas</w:t>
      </w:r>
      <w:proofErr w:type="spellEnd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1AF840BB" w14:textId="77777777" w:rsidR="008C0A15" w:rsidRPr="008C0A15" w:rsidRDefault="008C0A15" w:rsidP="008C0A15">
      <w:pPr>
        <w:numPr>
          <w:ilvl w:val="0"/>
          <w:numId w:val="5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" w:name="_Hlk194325157"/>
      <w:bookmarkStart w:id="2" w:name="_Hlk194325131"/>
      <w:bookmarkEnd w:id="0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 xml:space="preserve">attīstīt un pilnveidot lasītprasmi un </w:t>
      </w:r>
      <w:proofErr w:type="spellStart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tekstpratību</w:t>
      </w:r>
      <w:proofErr w:type="spellEnd"/>
    </w:p>
    <w:bookmarkEnd w:id="1"/>
    <w:p w14:paraId="40D7FB82" w14:textId="77777777" w:rsidR="008C0A15" w:rsidRPr="008C0A15" w:rsidRDefault="008C0A15" w:rsidP="008C0A15">
      <w:pPr>
        <w:numPr>
          <w:ilvl w:val="0"/>
          <w:numId w:val="5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īstenot projektus un pilsoniskās aktivitātes, kas veicina skolēnu spēju plānot un uzņemties atbildību</w:t>
      </w:r>
    </w:p>
    <w:p w14:paraId="38D87F32" w14:textId="77777777" w:rsidR="008C0A15" w:rsidRPr="008C0A15" w:rsidRDefault="008C0A15" w:rsidP="008C0A15">
      <w:pPr>
        <w:numPr>
          <w:ilvl w:val="0"/>
          <w:numId w:val="5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 xml:space="preserve">attīstīt skolēnu finanšu </w:t>
      </w:r>
      <w:proofErr w:type="spellStart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pratību</w:t>
      </w:r>
      <w:proofErr w:type="spellEnd"/>
    </w:p>
    <w:p w14:paraId="64947A40" w14:textId="77777777" w:rsidR="008C0A15" w:rsidRPr="008C0A15" w:rsidRDefault="008C0A15" w:rsidP="008C0A15">
      <w:pPr>
        <w:spacing w:after="0" w:line="240" w:lineRule="auto"/>
        <w:ind w:left="288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bookmarkEnd w:id="2"/>
    <w:p w14:paraId="2F22E854" w14:textId="77777777" w:rsidR="008C0A15" w:rsidRPr="008C0A15" w:rsidRDefault="008C0A15" w:rsidP="008C0A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b/>
          <w:sz w:val="28"/>
          <w:szCs w:val="28"/>
        </w:rPr>
        <w:t xml:space="preserve">Diferenciācija, individualizācija un </w:t>
      </w:r>
      <w:proofErr w:type="spellStart"/>
      <w:r w:rsidRPr="008C0A15">
        <w:rPr>
          <w:rFonts w:ascii="Times New Roman" w:eastAsia="Times New Roman" w:hAnsi="Times New Roman" w:cs="Times New Roman"/>
          <w:b/>
          <w:sz w:val="28"/>
          <w:szCs w:val="28"/>
        </w:rPr>
        <w:t>personalizācija</w:t>
      </w:r>
      <w:proofErr w:type="spellEnd"/>
      <w:r w:rsidRPr="008C0A15">
        <w:rPr>
          <w:rFonts w:ascii="Times New Roman" w:eastAsia="Times New Roman" w:hAnsi="Times New Roman" w:cs="Times New Roman"/>
          <w:b/>
          <w:sz w:val="28"/>
          <w:szCs w:val="28"/>
        </w:rPr>
        <w:t xml:space="preserve"> mācību procesā</w:t>
      </w:r>
      <w:r w:rsidRPr="008C0A15">
        <w:rPr>
          <w:rFonts w:ascii="Times New Roman" w:eastAsia="Times New Roman" w:hAnsi="Times New Roman" w:cs="Times New Roman"/>
          <w:sz w:val="28"/>
          <w:szCs w:val="28"/>
        </w:rPr>
        <w:t xml:space="preserve"> (joma «Kvalitatīvas mācības», kritērijs “Mācīšana un mācīšanās”).</w:t>
      </w:r>
    </w:p>
    <w:p w14:paraId="6937BAC0" w14:textId="77777777" w:rsidR="008C0A15" w:rsidRPr="008C0A15" w:rsidRDefault="008C0A15" w:rsidP="008C0A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 xml:space="preserve">Uzdevumi, kas izriet no </w:t>
      </w:r>
      <w:proofErr w:type="spellStart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pašvērtēšanas</w:t>
      </w:r>
      <w:proofErr w:type="spellEnd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1A044898" w14:textId="77777777" w:rsidR="008C0A15" w:rsidRPr="008C0A15" w:rsidRDefault="008C0A15" w:rsidP="008C0A15">
      <w:pPr>
        <w:numPr>
          <w:ilvl w:val="0"/>
          <w:numId w:val="4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3" w:name="_Hlk194325176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izmērāma sasniedzamā rezultāta izvirzīšana un konstruktīvas atgriezeniskās saites izmantošana</w:t>
      </w:r>
    </w:p>
    <w:p w14:paraId="3161B7D3" w14:textId="77777777" w:rsidR="008C0A15" w:rsidRPr="008C0A15" w:rsidRDefault="008C0A15" w:rsidP="008C0A15">
      <w:pPr>
        <w:numPr>
          <w:ilvl w:val="0"/>
          <w:numId w:val="4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 xml:space="preserve">diferenciācija, </w:t>
      </w:r>
      <w:proofErr w:type="spellStart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individuālizācija</w:t>
      </w:r>
      <w:proofErr w:type="spellEnd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 xml:space="preserve"> un </w:t>
      </w:r>
      <w:proofErr w:type="spellStart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personalizācija</w:t>
      </w:r>
      <w:proofErr w:type="spellEnd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 xml:space="preserve"> efektīva mācību procesa nodrošināšanā</w:t>
      </w:r>
    </w:p>
    <w:p w14:paraId="0CD5F3DF" w14:textId="77777777" w:rsidR="008C0A15" w:rsidRPr="008C0A15" w:rsidRDefault="008C0A15" w:rsidP="008C0A15">
      <w:pPr>
        <w:numPr>
          <w:ilvl w:val="0"/>
          <w:numId w:val="4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īstenot metodisko darbu efektīva mācību procesa nodrošināšanai</w:t>
      </w:r>
    </w:p>
    <w:p w14:paraId="06F959CD" w14:textId="77777777" w:rsidR="008C0A15" w:rsidRPr="008C0A15" w:rsidRDefault="008C0A15" w:rsidP="008C0A15">
      <w:pPr>
        <w:numPr>
          <w:ilvl w:val="0"/>
          <w:numId w:val="4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jēgpilna digitālo tehnoloģiju un rīku izmantošana</w:t>
      </w:r>
    </w:p>
    <w:bookmarkEnd w:id="3"/>
    <w:p w14:paraId="685F7AD3" w14:textId="77777777" w:rsidR="008C0A15" w:rsidRPr="008C0A15" w:rsidRDefault="008C0A15" w:rsidP="008C0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FDBFF69" w14:textId="77777777" w:rsidR="008C0A15" w:rsidRPr="008C0A15" w:rsidRDefault="008C0A15" w:rsidP="008C0A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b/>
          <w:sz w:val="28"/>
          <w:szCs w:val="28"/>
        </w:rPr>
        <w:t xml:space="preserve">Pilnveidot </w:t>
      </w:r>
      <w:proofErr w:type="spellStart"/>
      <w:r w:rsidRPr="008C0A15">
        <w:rPr>
          <w:rFonts w:ascii="Times New Roman" w:eastAsia="Times New Roman" w:hAnsi="Times New Roman" w:cs="Times New Roman"/>
          <w:b/>
          <w:sz w:val="28"/>
          <w:szCs w:val="28"/>
        </w:rPr>
        <w:t>labbūtību</w:t>
      </w:r>
      <w:proofErr w:type="spellEnd"/>
      <w:r w:rsidRPr="008C0A15">
        <w:rPr>
          <w:rFonts w:ascii="Times New Roman" w:eastAsia="Times New Roman" w:hAnsi="Times New Roman" w:cs="Times New Roman"/>
          <w:b/>
          <w:sz w:val="28"/>
          <w:szCs w:val="28"/>
        </w:rPr>
        <w:t>, sadarbību un komunikāciju</w:t>
      </w:r>
      <w:r w:rsidRPr="008C0A15">
        <w:rPr>
          <w:rFonts w:ascii="Times New Roman" w:eastAsia="Times New Roman" w:hAnsi="Times New Roman" w:cs="Times New Roman"/>
          <w:sz w:val="28"/>
          <w:szCs w:val="28"/>
        </w:rPr>
        <w:t xml:space="preserve"> (joma “Iekļaujoša vide”, kritērijs “Drošība un psiholoģiskā labklājība”).</w:t>
      </w:r>
    </w:p>
    <w:p w14:paraId="45E2372F" w14:textId="77777777" w:rsidR="008C0A15" w:rsidRPr="008C0A15" w:rsidRDefault="008C0A15" w:rsidP="008C0A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 xml:space="preserve">Uzdevumi, kas izriet no </w:t>
      </w:r>
      <w:proofErr w:type="spellStart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pašvērtēšanas</w:t>
      </w:r>
      <w:proofErr w:type="spellEnd"/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126BF053" w14:textId="77777777" w:rsidR="008C0A15" w:rsidRPr="008C0A15" w:rsidRDefault="008C0A15" w:rsidP="008C0A1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nodrošināt operatīvu informācijas apriti skolā</w:t>
      </w:r>
    </w:p>
    <w:p w14:paraId="51EF695B" w14:textId="77777777" w:rsidR="008C0A15" w:rsidRPr="008C0A15" w:rsidRDefault="008C0A15" w:rsidP="008C0A1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t>plānot un īstenot pasākumus sadarbības un komunikācijas uzlabošanai starp vecākiem, izglītojamiem  un pedagogiem</w:t>
      </w:r>
    </w:p>
    <w:p w14:paraId="68A9B3A7" w14:textId="77777777" w:rsidR="008C0A15" w:rsidRPr="008C0A15" w:rsidRDefault="008C0A15" w:rsidP="008C0A1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A1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īstenot pārmaiņu programmas “Līderis manī” pieeju pozitīvo paradumu veidošanā un nostiprināšanā un karjeras izglītības integrēšanā mācību un audzināšanas procesā</w:t>
      </w:r>
    </w:p>
    <w:p w14:paraId="166BBA8A" w14:textId="6D929F28" w:rsidR="008B1C36" w:rsidRDefault="008B1C36" w:rsidP="008B1C3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F073C9" w14:textId="7F2D5C41" w:rsidR="008C0A15" w:rsidRDefault="008C0A15" w:rsidP="008C0A15">
      <w:pPr>
        <w:pStyle w:val="ListParagraph"/>
        <w:ind w:left="142" w:hanging="142"/>
        <w:jc w:val="center"/>
        <w:rPr>
          <w:b/>
          <w:sz w:val="32"/>
          <w:szCs w:val="32"/>
          <w:lang w:val="lv-LV"/>
        </w:rPr>
      </w:pPr>
      <w:r w:rsidRPr="00F9609A">
        <w:rPr>
          <w:b/>
          <w:sz w:val="32"/>
          <w:szCs w:val="32"/>
          <w:lang w:val="lv-LV"/>
        </w:rPr>
        <w:t>Audzināšanas darba prioritārie uzdevumi</w:t>
      </w:r>
      <w:r>
        <w:rPr>
          <w:b/>
          <w:sz w:val="32"/>
          <w:szCs w:val="32"/>
          <w:lang w:val="lv-LV"/>
        </w:rPr>
        <w:t xml:space="preserve"> (2025.-2028.)</w:t>
      </w:r>
    </w:p>
    <w:p w14:paraId="6296C2EE" w14:textId="77777777" w:rsidR="008C0A15" w:rsidRDefault="008C0A15" w:rsidP="008C0A15">
      <w:pPr>
        <w:pStyle w:val="ListParagraph"/>
        <w:ind w:left="142" w:hanging="142"/>
        <w:jc w:val="center"/>
        <w:rPr>
          <w:b/>
          <w:sz w:val="32"/>
          <w:szCs w:val="32"/>
          <w:lang w:val="lv-LV"/>
        </w:rPr>
      </w:pPr>
    </w:p>
    <w:p w14:paraId="4CC1074A" w14:textId="77777777" w:rsidR="008C0A15" w:rsidRDefault="008C0A15" w:rsidP="008C0A15">
      <w:pPr>
        <w:pStyle w:val="ListParagraph"/>
        <w:numPr>
          <w:ilvl w:val="0"/>
          <w:numId w:val="7"/>
        </w:numPr>
        <w:spacing w:after="160" w:line="256" w:lineRule="auto"/>
        <w:ind w:left="0" w:firstLine="360"/>
        <w:jc w:val="both"/>
        <w:rPr>
          <w:b/>
          <w:i/>
          <w:iCs/>
          <w:sz w:val="28"/>
          <w:szCs w:val="28"/>
          <w:lang w:val="lv-LV"/>
        </w:rPr>
      </w:pPr>
      <w:r w:rsidRPr="00CF628E">
        <w:rPr>
          <w:b/>
          <w:i/>
          <w:iCs/>
          <w:sz w:val="28"/>
          <w:szCs w:val="28"/>
          <w:lang w:val="lv-LV"/>
        </w:rPr>
        <w:t>Veicināt izglītojamo sevis apzināšanos un pozitīvu pašvērtējumu</w:t>
      </w:r>
      <w:r>
        <w:rPr>
          <w:b/>
          <w:i/>
          <w:iCs/>
          <w:sz w:val="28"/>
          <w:szCs w:val="28"/>
          <w:lang w:val="lv-LV"/>
        </w:rPr>
        <w:t>.</w:t>
      </w:r>
    </w:p>
    <w:p w14:paraId="24419221" w14:textId="77777777" w:rsidR="008C0A15" w:rsidRPr="00CF628E" w:rsidRDefault="008C0A15" w:rsidP="008C0A15">
      <w:pPr>
        <w:pStyle w:val="ListParagraph"/>
        <w:numPr>
          <w:ilvl w:val="0"/>
          <w:numId w:val="7"/>
        </w:numPr>
        <w:jc w:val="both"/>
        <w:rPr>
          <w:b/>
          <w:i/>
          <w:iCs/>
          <w:sz w:val="28"/>
          <w:szCs w:val="28"/>
          <w:lang w:val="lv-LV"/>
        </w:rPr>
      </w:pPr>
      <w:r w:rsidRPr="00CF628E">
        <w:rPr>
          <w:b/>
          <w:i/>
          <w:iCs/>
          <w:sz w:val="28"/>
          <w:szCs w:val="28"/>
          <w:lang w:val="lv-LV"/>
        </w:rPr>
        <w:t>Veicināt izglītojamo spēju brīvi un patstāvīgi domāt, attīstot kritisko domāšanu</w:t>
      </w:r>
      <w:r>
        <w:rPr>
          <w:b/>
          <w:i/>
          <w:iCs/>
          <w:sz w:val="28"/>
          <w:szCs w:val="28"/>
          <w:lang w:val="lv-LV"/>
        </w:rPr>
        <w:t>.</w:t>
      </w:r>
    </w:p>
    <w:p w14:paraId="4D28B2B5" w14:textId="187A97C8" w:rsidR="008C0A15" w:rsidRPr="008C0A15" w:rsidRDefault="008C0A15" w:rsidP="008C0A15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b/>
          <w:i/>
          <w:iCs/>
          <w:sz w:val="28"/>
          <w:szCs w:val="28"/>
          <w:lang w:val="lv-LV"/>
        </w:rPr>
      </w:pPr>
      <w:r w:rsidRPr="00CF628E">
        <w:rPr>
          <w:b/>
          <w:i/>
          <w:iCs/>
          <w:sz w:val="28"/>
          <w:szCs w:val="28"/>
          <w:lang w:val="lv-LV"/>
        </w:rPr>
        <w:t>Veicināt izglītojamo nacionālās</w:t>
      </w:r>
      <w:r>
        <w:rPr>
          <w:b/>
          <w:i/>
          <w:iCs/>
          <w:sz w:val="28"/>
          <w:szCs w:val="28"/>
          <w:lang w:val="lv-LV"/>
        </w:rPr>
        <w:t xml:space="preserve"> </w:t>
      </w:r>
      <w:r w:rsidRPr="00CF628E">
        <w:rPr>
          <w:b/>
          <w:i/>
          <w:iCs/>
          <w:sz w:val="28"/>
          <w:szCs w:val="28"/>
          <w:lang w:val="lv-LV"/>
        </w:rPr>
        <w:t>identitātes un valstiskuma apziņu</w:t>
      </w:r>
      <w:r>
        <w:rPr>
          <w:b/>
          <w:i/>
          <w:iCs/>
          <w:sz w:val="28"/>
          <w:szCs w:val="28"/>
          <w:lang w:val="lv-LV"/>
        </w:rPr>
        <w:t>.</w:t>
      </w:r>
    </w:p>
    <w:p w14:paraId="38FA030B" w14:textId="6A5392A3" w:rsidR="008B1C36" w:rsidRDefault="008B1C36" w:rsidP="008B1C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</w:p>
    <w:p w14:paraId="6625D407" w14:textId="321DA45B" w:rsidR="0046713E" w:rsidRPr="0046713E" w:rsidRDefault="00DB23E7" w:rsidP="0046713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8C0A15">
        <w:rPr>
          <w:rFonts w:ascii="Times New Roman" w:eastAsia="Calibri" w:hAnsi="Times New Roman" w:cs="Times New Roman"/>
          <w:b/>
          <w:sz w:val="32"/>
          <w:szCs w:val="32"/>
        </w:rPr>
        <w:t>5</w:t>
      </w:r>
      <w:r>
        <w:rPr>
          <w:rFonts w:ascii="Times New Roman" w:eastAsia="Calibri" w:hAnsi="Times New Roman" w:cs="Times New Roman"/>
          <w:b/>
          <w:sz w:val="32"/>
          <w:szCs w:val="32"/>
        </w:rPr>
        <w:t>./202</w:t>
      </w:r>
      <w:r w:rsidR="008C0A15">
        <w:rPr>
          <w:rFonts w:ascii="Times New Roman" w:eastAsia="Calibri" w:hAnsi="Times New Roman" w:cs="Times New Roman"/>
          <w:b/>
          <w:sz w:val="32"/>
          <w:szCs w:val="32"/>
        </w:rPr>
        <w:t>6</w:t>
      </w:r>
      <w:r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46713E" w:rsidRPr="0046713E">
        <w:rPr>
          <w:rFonts w:ascii="Times New Roman" w:eastAsia="Calibri" w:hAnsi="Times New Roman" w:cs="Times New Roman"/>
          <w:b/>
          <w:sz w:val="32"/>
          <w:szCs w:val="32"/>
        </w:rPr>
        <w:t xml:space="preserve"> mācību gada prioritātes</w:t>
      </w:r>
    </w:p>
    <w:p w14:paraId="232D68A9" w14:textId="77777777" w:rsidR="008B1C36" w:rsidRPr="0046713E" w:rsidRDefault="008B1C36" w:rsidP="008B1C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lv-LV"/>
        </w:rPr>
      </w:pPr>
    </w:p>
    <w:tbl>
      <w:tblPr>
        <w:tblStyle w:val="TableGrid1"/>
        <w:tblW w:w="1037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  <w:gridCol w:w="222"/>
        <w:gridCol w:w="7"/>
        <w:gridCol w:w="222"/>
      </w:tblGrid>
      <w:tr w:rsidR="0046713E" w:rsidRPr="0046713E" w14:paraId="3465FA8D" w14:textId="77777777" w:rsidTr="008C0A15">
        <w:trPr>
          <w:gridAfter w:val="2"/>
          <w:wAfter w:w="229" w:type="dxa"/>
        </w:trPr>
        <w:tc>
          <w:tcPr>
            <w:tcW w:w="9928" w:type="dxa"/>
          </w:tcPr>
          <w:p w14:paraId="0BA3C0B7" w14:textId="1A612AA2" w:rsidR="0046713E" w:rsidRPr="0046713E" w:rsidRDefault="0046713E" w:rsidP="0046713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24D757" w14:textId="16DF94EE" w:rsidR="0046713E" w:rsidRPr="0046713E" w:rsidRDefault="0046713E" w:rsidP="0046713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13E" w:rsidRPr="0046713E" w14:paraId="6F69F948" w14:textId="77777777" w:rsidTr="008C0A15">
        <w:trPr>
          <w:gridAfter w:val="2"/>
          <w:wAfter w:w="229" w:type="dxa"/>
        </w:trPr>
        <w:tc>
          <w:tcPr>
            <w:tcW w:w="9928" w:type="dxa"/>
            <w:vMerge w:val="restart"/>
          </w:tcPr>
          <w:p w14:paraId="6131C5B2" w14:textId="77777777" w:rsidR="008C0A15" w:rsidRPr="008C0A15" w:rsidRDefault="008C0A15" w:rsidP="008C0A15">
            <w:pPr>
              <w:numPr>
                <w:ilvl w:val="0"/>
                <w:numId w:val="8"/>
              </w:numPr>
              <w:ind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v-LV" w:eastAsia="lv-LV"/>
              </w:rPr>
              <w:t>Attīstīt ikviena izglītojamā kompetences sekmīgai izglītības turpināšanai</w:t>
            </w:r>
            <w:r w:rsidRPr="008C0A15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> </w:t>
            </w:r>
          </w:p>
          <w:p w14:paraId="4D7A164E" w14:textId="77777777" w:rsidR="008C0A15" w:rsidRPr="008C0A15" w:rsidRDefault="008C0A15" w:rsidP="008C0A15">
            <w:pPr>
              <w:ind w:left="72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v-LV" w:eastAsia="lv-LV"/>
              </w:rPr>
            </w:pPr>
            <w:r w:rsidRPr="008C0A15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> </w:t>
            </w:r>
          </w:p>
          <w:tbl>
            <w:tblPr>
              <w:tblW w:w="9248" w:type="dxa"/>
              <w:tblInd w:w="4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7410"/>
            </w:tblGrid>
            <w:tr w:rsidR="008C0A15" w:rsidRPr="008C0A15" w14:paraId="727A75DF" w14:textId="77777777" w:rsidTr="008C0A15">
              <w:trPr>
                <w:trHeight w:val="300"/>
              </w:trPr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FB6839A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Sasniedzamais rezultāts </w:t>
                  </w:r>
                </w:p>
              </w:tc>
              <w:tc>
                <w:tcPr>
                  <w:tcW w:w="7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7E39FE8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2025./2026. mācību gadā </w:t>
                  </w:r>
                </w:p>
              </w:tc>
            </w:tr>
            <w:tr w:rsidR="008C0A15" w:rsidRPr="008C0A15" w14:paraId="4094013E" w14:textId="77777777" w:rsidTr="008C0A15">
              <w:trPr>
                <w:trHeight w:val="300"/>
              </w:trPr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F08F01C" w14:textId="77777777" w:rsidR="008C0A15" w:rsidRPr="008C0A15" w:rsidRDefault="008C0A15" w:rsidP="008C0A15">
                  <w:pPr>
                    <w:spacing w:after="0" w:line="240" w:lineRule="auto"/>
                    <w:ind w:left="-105" w:firstLine="9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Kvantitatīvi </w:t>
                  </w:r>
                </w:p>
              </w:tc>
              <w:tc>
                <w:tcPr>
                  <w:tcW w:w="7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4F04500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Ikdienas mācību sasniegumi, uzlabojoties </w:t>
                  </w:r>
                  <w:proofErr w:type="spellStart"/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tekstpratībai</w:t>
                  </w:r>
                  <w:proofErr w:type="spellEnd"/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  <w:proofErr w:type="spellStart"/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rēkinpratībai</w:t>
                  </w:r>
                  <w:proofErr w:type="spellEnd"/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, digitālajām prasmēm un prasmēm </w:t>
                  </w:r>
                  <w:proofErr w:type="spellStart"/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dabaszinībās</w:t>
                  </w:r>
                  <w:proofErr w:type="spellEnd"/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,</w:t>
                  </w: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pieaug par 10%. </w:t>
                  </w:r>
                </w:p>
              </w:tc>
            </w:tr>
            <w:tr w:rsidR="008C0A15" w:rsidRPr="008C0A15" w14:paraId="026C4A36" w14:textId="77777777" w:rsidTr="008C0A15">
              <w:trPr>
                <w:trHeight w:val="300"/>
              </w:trPr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9008543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Kvalitatīvi </w:t>
                  </w:r>
                </w:p>
              </w:tc>
              <w:tc>
                <w:tcPr>
                  <w:tcW w:w="7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40517BB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Tekstpratības</w:t>
                  </w:r>
                  <w:proofErr w:type="spellEnd"/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, </w:t>
                  </w:r>
                  <w:proofErr w:type="spellStart"/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rēķinpratības</w:t>
                  </w:r>
                  <w:proofErr w:type="spellEnd"/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, digitālo prasmju un </w:t>
                  </w:r>
                  <w:proofErr w:type="spellStart"/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dabaszinību</w:t>
                  </w:r>
                  <w:proofErr w:type="spellEnd"/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prasmju uzlabošanai uzdevumi tiek veidoti, ievērojot </w:t>
                  </w:r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diferenciāciju un individuālu pieeju.</w:t>
                  </w: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F67B50A" w14:textId="77777777" w:rsidR="008C0A15" w:rsidRPr="008C0A15" w:rsidRDefault="008C0A15" w:rsidP="008C0A15">
            <w:pPr>
              <w:ind w:left="36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v-LV" w:eastAsia="lv-LV"/>
              </w:rPr>
            </w:pPr>
            <w:r w:rsidRPr="008C0A15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> </w:t>
            </w:r>
          </w:p>
          <w:p w14:paraId="1898F5B0" w14:textId="77777777" w:rsidR="008C0A15" w:rsidRPr="008C0A15" w:rsidRDefault="008C0A15" w:rsidP="008C0A15">
            <w:pPr>
              <w:numPr>
                <w:ilvl w:val="0"/>
                <w:numId w:val="9"/>
              </w:numPr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proofErr w:type="spellStart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Nodrošināt</w:t>
            </w:r>
            <w:proofErr w:type="spellEnd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 </w:t>
            </w:r>
            <w:proofErr w:type="spellStart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efektīvu</w:t>
            </w:r>
            <w:proofErr w:type="spellEnd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 </w:t>
            </w:r>
            <w:proofErr w:type="spellStart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mācību</w:t>
            </w:r>
            <w:proofErr w:type="spellEnd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 </w:t>
            </w:r>
            <w:proofErr w:type="spellStart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procesu</w:t>
            </w:r>
            <w:proofErr w:type="spellEnd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 </w:t>
            </w:r>
            <w:r w:rsidRPr="008C0A15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 </w:t>
            </w:r>
          </w:p>
          <w:p w14:paraId="3F161C22" w14:textId="77777777" w:rsidR="008C0A15" w:rsidRPr="008C0A15" w:rsidRDefault="008C0A15" w:rsidP="008C0A15">
            <w:pPr>
              <w:ind w:left="72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C0A15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 </w:t>
            </w:r>
          </w:p>
          <w:tbl>
            <w:tblPr>
              <w:tblW w:w="9248" w:type="dxa"/>
              <w:tblInd w:w="4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7388"/>
            </w:tblGrid>
            <w:tr w:rsidR="008C0A15" w:rsidRPr="008C0A15" w14:paraId="70A0B68E" w14:textId="77777777" w:rsidTr="008C0A15">
              <w:trPr>
                <w:trHeight w:val="300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E420ADC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Sasniedzamais rezultāts </w:t>
                  </w:r>
                </w:p>
              </w:tc>
              <w:tc>
                <w:tcPr>
                  <w:tcW w:w="73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6A770D6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2025./2026. mācību gadā </w:t>
                  </w:r>
                </w:p>
              </w:tc>
            </w:tr>
            <w:tr w:rsidR="008C0A15" w:rsidRPr="008C0A15" w14:paraId="15E7F6F7" w14:textId="77777777" w:rsidTr="008C0A15">
              <w:trPr>
                <w:trHeight w:val="300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088463E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Kvantitatīvi </w:t>
                  </w:r>
                </w:p>
              </w:tc>
              <w:tc>
                <w:tcPr>
                  <w:tcW w:w="73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6FB9EA6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1.100% pedagogu iesaistīti </w:t>
                  </w:r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jauno mācību priekšmetu jomu darbā</w:t>
                  </w: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, 100% pedagogu iesaistīti metodiskajā darbā atbilstoši izvirzītajai metodiskajai tēmai </w:t>
                  </w:r>
                </w:p>
                <w:p w14:paraId="5E02363F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2. 100% pedagogu sagatavojuši un izmanto </w:t>
                  </w:r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atgādne</w:t>
                  </w: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 mācību procesā. </w:t>
                  </w:r>
                </w:p>
              </w:tc>
            </w:tr>
            <w:tr w:rsidR="008C0A15" w:rsidRPr="008C0A15" w14:paraId="068F1378" w14:textId="77777777" w:rsidTr="008C0A15">
              <w:trPr>
                <w:trHeight w:val="300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EFA20AB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Kvalitatīvi </w:t>
                  </w:r>
                </w:p>
              </w:tc>
              <w:tc>
                <w:tcPr>
                  <w:tcW w:w="73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CC43023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1.Darbojas jaunas mācību priekšmetu jomu grupas, apmācīti jaunie jomu koordinatori, notikušas pedagogu kopējās apmācības. </w:t>
                  </w:r>
                </w:p>
                <w:p w14:paraId="6D779DD5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  <w:p w14:paraId="20EEDC88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  <w:t> 2. Saskaņota un vienota metodiskā sadarbība mācību priekšmetu jomās</w:t>
                  </w:r>
                  <w:r w:rsidRPr="008C0A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39EA8FB4" w14:textId="77777777" w:rsidR="008C0A15" w:rsidRPr="008C0A15" w:rsidRDefault="008C0A15" w:rsidP="008C0A15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v-LV" w:eastAsia="lv-LV"/>
              </w:rPr>
            </w:pPr>
            <w:r w:rsidRPr="008C0A15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> </w:t>
            </w:r>
          </w:p>
          <w:p w14:paraId="7697AD33" w14:textId="77777777" w:rsidR="008C0A15" w:rsidRPr="008C0A15" w:rsidRDefault="008C0A15" w:rsidP="008C0A15">
            <w:pPr>
              <w:numPr>
                <w:ilvl w:val="0"/>
                <w:numId w:val="10"/>
              </w:numPr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proofErr w:type="spellStart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Pilnveidot</w:t>
            </w:r>
            <w:proofErr w:type="spellEnd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savstarpējo</w:t>
            </w:r>
            <w:proofErr w:type="spellEnd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sadarbību</w:t>
            </w:r>
            <w:proofErr w:type="spellEnd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 xml:space="preserve"> un </w:t>
            </w:r>
            <w:proofErr w:type="spellStart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komunikāciju</w:t>
            </w:r>
            <w:proofErr w:type="spellEnd"/>
            <w:r w:rsidRPr="008C0A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 </w:t>
            </w:r>
            <w:r w:rsidRPr="008C0A15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 </w:t>
            </w:r>
          </w:p>
          <w:p w14:paraId="33DC824D" w14:textId="77777777" w:rsidR="008C0A15" w:rsidRPr="008C0A15" w:rsidRDefault="008C0A15" w:rsidP="008C0A15">
            <w:pPr>
              <w:ind w:left="72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C0A15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 </w:t>
            </w:r>
          </w:p>
          <w:tbl>
            <w:tblPr>
              <w:tblW w:w="0" w:type="dxa"/>
              <w:tblInd w:w="3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7260"/>
            </w:tblGrid>
            <w:tr w:rsidR="008C0A15" w:rsidRPr="008C0A15" w14:paraId="4A05E49F" w14:textId="77777777" w:rsidTr="008C0A15">
              <w:trPr>
                <w:trHeight w:val="300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D7F98B8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Sasniedzamais rezultāts </w:t>
                  </w:r>
                </w:p>
              </w:tc>
              <w:tc>
                <w:tcPr>
                  <w:tcW w:w="7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3128F08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2025./2026. mācību gadā </w:t>
                  </w:r>
                </w:p>
              </w:tc>
            </w:tr>
            <w:tr w:rsidR="008C0A15" w:rsidRPr="008C0A15" w14:paraId="3EF72070" w14:textId="77777777" w:rsidTr="008C0A15">
              <w:trPr>
                <w:trHeight w:val="300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F2082DF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t>Kvantitatīvi </w:t>
                  </w:r>
                </w:p>
              </w:tc>
              <w:tc>
                <w:tcPr>
                  <w:tcW w:w="7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D49A06A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1.Reizi nedēļā tiek aktualizēta e- klases sadaļa Iestādes aktualitātes, iekļaujot Skolēnu pašpārvaldes un Skolas padomes aktualitātes.  </w:t>
                  </w:r>
                </w:p>
                <w:p w14:paraId="0C9C08EF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2. 20% pedagogu piedalījušies </w:t>
                  </w:r>
                  <w:proofErr w:type="spellStart"/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supervīzijās</w:t>
                  </w:r>
                  <w:proofErr w:type="spellEnd"/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. </w:t>
                  </w:r>
                </w:p>
                <w:p w14:paraId="590F6734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lastRenderedPageBreak/>
                    <w:t>3. 100% visiem skolēniem notiek klases audzinātāja, skolēna un vecāka 3-pusējās sarunas, izmantojot “Līderis manī” pieeju </w:t>
                  </w:r>
                </w:p>
              </w:tc>
            </w:tr>
            <w:tr w:rsidR="008C0A15" w:rsidRPr="008C0A15" w14:paraId="54D12143" w14:textId="77777777" w:rsidTr="008C0A15">
              <w:trPr>
                <w:trHeight w:val="300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9A44DC4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lv-LV"/>
                    </w:rPr>
                    <w:lastRenderedPageBreak/>
                    <w:t>Kvalitatīvi </w:t>
                  </w:r>
                </w:p>
              </w:tc>
              <w:tc>
                <w:tcPr>
                  <w:tcW w:w="7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F483351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1. Regulāra sarakste e-klasē Administrācija – pedagogi, Administrācija – vecāki.  </w:t>
                  </w:r>
                </w:p>
                <w:p w14:paraId="2FE57F78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2. Notikušas pedagogu </w:t>
                  </w:r>
                  <w:proofErr w:type="spellStart"/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supervīzijas</w:t>
                  </w:r>
                  <w:proofErr w:type="spellEnd"/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. </w:t>
                  </w:r>
                </w:p>
                <w:p w14:paraId="1257FEA8" w14:textId="77777777" w:rsidR="008C0A15" w:rsidRPr="008C0A15" w:rsidRDefault="008C0A15" w:rsidP="008C0A1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lang w:eastAsia="lv-LV"/>
                    </w:rPr>
                    <w:t>3. Trīspusējo sarunu rezultāti tiek analizēti un izmantoti turpmākajā sadarbībā. </w:t>
                  </w:r>
                </w:p>
              </w:tc>
            </w:tr>
          </w:tbl>
          <w:p w14:paraId="4749B3D0" w14:textId="3C1E5DA1" w:rsidR="0046713E" w:rsidRPr="008C0A15" w:rsidRDefault="0046713E" w:rsidP="0046713E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222" w:type="dxa"/>
          </w:tcPr>
          <w:p w14:paraId="7183FC11" w14:textId="1CAD36DC" w:rsidR="0046713E" w:rsidRPr="008C0A15" w:rsidRDefault="0046713E" w:rsidP="00467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6713E" w:rsidRPr="0046713E" w14:paraId="318B5938" w14:textId="77777777" w:rsidTr="008C0A15">
        <w:trPr>
          <w:gridAfter w:val="2"/>
          <w:wAfter w:w="229" w:type="dxa"/>
        </w:trPr>
        <w:tc>
          <w:tcPr>
            <w:tcW w:w="9928" w:type="dxa"/>
            <w:vMerge/>
            <w:vAlign w:val="center"/>
          </w:tcPr>
          <w:p w14:paraId="4F8D2894" w14:textId="77777777" w:rsidR="0046713E" w:rsidRPr="008C0A15" w:rsidRDefault="0046713E" w:rsidP="0046713E">
            <w:pPr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bookmarkStart w:id="4" w:name="_GoBack" w:colFirst="1" w:colLast="1"/>
          </w:p>
        </w:tc>
        <w:tc>
          <w:tcPr>
            <w:tcW w:w="222" w:type="dxa"/>
          </w:tcPr>
          <w:p w14:paraId="755AA57B" w14:textId="73FABCCE" w:rsidR="0046713E" w:rsidRPr="008C0A15" w:rsidRDefault="0046713E" w:rsidP="0046713E">
            <w:pPr>
              <w:contextualSpacing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bookmarkEnd w:id="4"/>
      <w:tr w:rsidR="0046713E" w:rsidRPr="0046713E" w14:paraId="13ED64C6" w14:textId="77777777" w:rsidTr="008C0A15">
        <w:trPr>
          <w:gridAfter w:val="2"/>
          <w:wAfter w:w="229" w:type="dxa"/>
        </w:trPr>
        <w:tc>
          <w:tcPr>
            <w:tcW w:w="9928" w:type="dxa"/>
            <w:vMerge w:val="restart"/>
          </w:tcPr>
          <w:p w14:paraId="49EA84CC" w14:textId="6DAAF169" w:rsidR="0046713E" w:rsidRPr="0046713E" w:rsidRDefault="0046713E" w:rsidP="0046713E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22" w:type="dxa"/>
          </w:tcPr>
          <w:p w14:paraId="44F55C94" w14:textId="752A2A70" w:rsidR="0046713E" w:rsidRPr="0046713E" w:rsidRDefault="0046713E" w:rsidP="00467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6713E" w:rsidRPr="0046713E" w14:paraId="3BDC8D7B" w14:textId="77777777" w:rsidTr="008C0A15">
        <w:trPr>
          <w:gridAfter w:val="2"/>
          <w:wAfter w:w="229" w:type="dxa"/>
        </w:trPr>
        <w:tc>
          <w:tcPr>
            <w:tcW w:w="9928" w:type="dxa"/>
            <w:vMerge/>
            <w:vAlign w:val="center"/>
          </w:tcPr>
          <w:p w14:paraId="153FAC97" w14:textId="77777777" w:rsidR="0046713E" w:rsidRPr="0046713E" w:rsidRDefault="0046713E" w:rsidP="0046713E">
            <w:pPr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22" w:type="dxa"/>
          </w:tcPr>
          <w:p w14:paraId="46CCDA39" w14:textId="51FC4A8C" w:rsidR="0046713E" w:rsidRPr="0046713E" w:rsidRDefault="0046713E" w:rsidP="00467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46713E" w:rsidRPr="0046713E" w14:paraId="6D6BA3CC" w14:textId="77777777" w:rsidTr="008C0A15">
        <w:trPr>
          <w:gridAfter w:val="2"/>
          <w:wAfter w:w="229" w:type="dxa"/>
        </w:trPr>
        <w:tc>
          <w:tcPr>
            <w:tcW w:w="9928" w:type="dxa"/>
          </w:tcPr>
          <w:p w14:paraId="172C7A2F" w14:textId="51E156E0" w:rsidR="0046713E" w:rsidRPr="008C0A15" w:rsidRDefault="0046713E" w:rsidP="0046713E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222" w:type="dxa"/>
          </w:tcPr>
          <w:p w14:paraId="20581007" w14:textId="56C4AB02" w:rsidR="0046713E" w:rsidRPr="008C0A15" w:rsidRDefault="0046713E" w:rsidP="00467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6713E" w:rsidRPr="0046713E" w14:paraId="58A268F8" w14:textId="77777777" w:rsidTr="008C0A15">
        <w:tc>
          <w:tcPr>
            <w:tcW w:w="10157" w:type="dxa"/>
            <w:gridSpan w:val="3"/>
            <w:vAlign w:val="center"/>
          </w:tcPr>
          <w:p w14:paraId="5577BF58" w14:textId="77777777" w:rsidR="0046713E" w:rsidRPr="008C0A15" w:rsidRDefault="0046713E" w:rsidP="0046713E">
            <w:pPr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222" w:type="dxa"/>
          </w:tcPr>
          <w:p w14:paraId="6DF48515" w14:textId="4CCE9F79" w:rsidR="0046713E" w:rsidRPr="008C0A15" w:rsidRDefault="0046713E" w:rsidP="00467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14:paraId="69A1D320" w14:textId="77777777" w:rsidR="0046713E" w:rsidRPr="0046713E" w:rsidRDefault="0046713E" w:rsidP="0046713E">
      <w:pPr>
        <w:rPr>
          <w:sz w:val="28"/>
          <w:szCs w:val="28"/>
        </w:rPr>
      </w:pPr>
    </w:p>
    <w:p w14:paraId="19B14796" w14:textId="2014CF06" w:rsidR="008B1C36" w:rsidRDefault="008B1C36"/>
    <w:p w14:paraId="5956D26C" w14:textId="63F770E5" w:rsidR="008B1C36" w:rsidRPr="008B1C36" w:rsidRDefault="008B1C36">
      <w:pPr>
        <w:rPr>
          <w:rFonts w:ascii="Times New Roman" w:hAnsi="Times New Roman" w:cs="Times New Roman"/>
          <w:b/>
          <w:sz w:val="32"/>
          <w:szCs w:val="32"/>
        </w:rPr>
      </w:pPr>
    </w:p>
    <w:sectPr w:rsidR="008B1C36" w:rsidRPr="008B1C36" w:rsidSect="008C0A15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0322"/>
    <w:multiLevelType w:val="hybridMultilevel"/>
    <w:tmpl w:val="D65C26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1E739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14E3"/>
    <w:multiLevelType w:val="hybridMultilevel"/>
    <w:tmpl w:val="E4BEE9C6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ED712D0"/>
    <w:multiLevelType w:val="hybridMultilevel"/>
    <w:tmpl w:val="D19CDF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50751"/>
    <w:multiLevelType w:val="hybridMultilevel"/>
    <w:tmpl w:val="9BBAAD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A07CC"/>
    <w:multiLevelType w:val="hybridMultilevel"/>
    <w:tmpl w:val="1C2AF8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D5CCF"/>
    <w:multiLevelType w:val="multilevel"/>
    <w:tmpl w:val="57E0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95107"/>
    <w:multiLevelType w:val="multilevel"/>
    <w:tmpl w:val="761A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825F6"/>
    <w:multiLevelType w:val="multilevel"/>
    <w:tmpl w:val="F872F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A7CBE"/>
    <w:multiLevelType w:val="hybridMultilevel"/>
    <w:tmpl w:val="C46262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5BBD"/>
    <w:multiLevelType w:val="multilevel"/>
    <w:tmpl w:val="7B001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3A"/>
    <w:rsid w:val="00025358"/>
    <w:rsid w:val="003C263A"/>
    <w:rsid w:val="0046713E"/>
    <w:rsid w:val="008B1C36"/>
    <w:rsid w:val="008C0A15"/>
    <w:rsid w:val="00C6090A"/>
    <w:rsid w:val="00CB5414"/>
    <w:rsid w:val="00DB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AFE57"/>
  <w15:chartTrackingRefBased/>
  <w15:docId w15:val="{DEA5BAD1-30E0-4F26-89BB-2CE50601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C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6713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C0A15"/>
  </w:style>
  <w:style w:type="character" w:customStyle="1" w:styleId="eop">
    <w:name w:val="eop"/>
    <w:basedOn w:val="DefaultParagraphFont"/>
    <w:rsid w:val="008C0A15"/>
  </w:style>
  <w:style w:type="paragraph" w:customStyle="1" w:styleId="paragraph">
    <w:name w:val="paragraph"/>
    <w:basedOn w:val="Normal"/>
    <w:rsid w:val="008C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0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89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98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5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9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81e59e-8a67-46b9-bfa3-e1fb4bd37ee0" xsi:nil="true"/>
    <lcf76f155ced4ddcb4097134ff3c332f xmlns="eaae79e7-7b3d-48e3-8c63-6d58b23cfe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D5D0877BB52D847834826FC2AC8F124" ma:contentTypeVersion="18" ma:contentTypeDescription="Izveidot jaunu dokumentu." ma:contentTypeScope="" ma:versionID="9c558e3f26c8ab4c6b561452f5deb72a">
  <xsd:schema xmlns:xsd="http://www.w3.org/2001/XMLSchema" xmlns:xs="http://www.w3.org/2001/XMLSchema" xmlns:p="http://schemas.microsoft.com/office/2006/metadata/properties" xmlns:ns2="eaae79e7-7b3d-48e3-8c63-6d58b23cfe61" xmlns:ns3="7a81e59e-8a67-46b9-bfa3-e1fb4bd37ee0" targetNamespace="http://schemas.microsoft.com/office/2006/metadata/properties" ma:root="true" ma:fieldsID="0a4e53bbad78478c17d886ee74163e5a" ns2:_="" ns3:_="">
    <xsd:import namespace="eaae79e7-7b3d-48e3-8c63-6d58b23cfe61"/>
    <xsd:import namespace="7a81e59e-8a67-46b9-bfa3-e1fb4bd37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e79e7-7b3d-48e3-8c63-6d58b23cf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e59e-8a67-46b9-bfa3-e1fb4bd37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c520f7-5f2f-4167-922e-69c8e9a1c5dc}" ma:internalName="TaxCatchAll" ma:showField="CatchAllData" ma:web="7a81e59e-8a67-46b9-bfa3-e1fb4bd37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AA8DF-14E3-48A5-AE1D-166CC0B415A1}">
  <ds:schemaRefs>
    <ds:schemaRef ds:uri="http://schemas.microsoft.com/office/2006/metadata/properties"/>
    <ds:schemaRef ds:uri="http://schemas.microsoft.com/office/infopath/2007/PartnerControls"/>
    <ds:schemaRef ds:uri="7a81e59e-8a67-46b9-bfa3-e1fb4bd37ee0"/>
    <ds:schemaRef ds:uri="eaae79e7-7b3d-48e3-8c63-6d58b23cfe61"/>
  </ds:schemaRefs>
</ds:datastoreItem>
</file>

<file path=customXml/itemProps2.xml><?xml version="1.0" encoding="utf-8"?>
<ds:datastoreItem xmlns:ds="http://schemas.openxmlformats.org/officeDocument/2006/customXml" ds:itemID="{F618C0F4-C772-4CA5-AD00-AFEF2054F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BF492-0934-4668-B64F-C18E5E537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e79e7-7b3d-48e3-8c63-6d58b23cfe61"/>
    <ds:schemaRef ds:uri="7a81e59e-8a67-46b9-bfa3-e1fb4bd37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Smilga</dc:creator>
  <cp:keywords/>
  <dc:description/>
  <cp:lastModifiedBy>Nora Smilga</cp:lastModifiedBy>
  <cp:revision>5</cp:revision>
  <dcterms:created xsi:type="dcterms:W3CDTF">2023-03-03T08:42:00Z</dcterms:created>
  <dcterms:modified xsi:type="dcterms:W3CDTF">2025-11-07T14:40:00Z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0x010100ED5D0877BB52D847834826FC2AC8F124</vt:lpwstr>
  </property>
</Properties>
</file>