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206" w:rsidRPr="009E3206" w:rsidRDefault="009E3206" w:rsidP="009E3206">
      <w:pPr>
        <w:shd w:val="clear" w:color="auto" w:fill="FFFFFF"/>
        <w:spacing w:before="161" w:after="161" w:line="240" w:lineRule="auto"/>
        <w:jc w:val="center"/>
        <w:outlineLvl w:val="0"/>
        <w:rPr>
          <w:rFonts w:ascii="Arial" w:eastAsia="Times New Roman" w:hAnsi="Arial" w:cs="Arial"/>
          <w:b/>
          <w:bCs/>
          <w:color w:val="000000"/>
          <w:kern w:val="36"/>
          <w:sz w:val="32"/>
          <w:szCs w:val="32"/>
          <w:lang w:eastAsia="lv-LV"/>
        </w:rPr>
      </w:pPr>
      <w:r w:rsidRPr="009E3206">
        <w:rPr>
          <w:rFonts w:ascii="Arial" w:eastAsia="Times New Roman" w:hAnsi="Arial" w:cs="Arial"/>
          <w:b/>
          <w:bCs/>
          <w:color w:val="000000"/>
          <w:kern w:val="36"/>
          <w:sz w:val="32"/>
          <w:szCs w:val="32"/>
          <w:lang w:eastAsia="lv-LV"/>
        </w:rPr>
        <w:t xml:space="preserve">Informācija par Rīgas </w:t>
      </w:r>
      <w:r w:rsidRPr="009E3206">
        <w:rPr>
          <w:rFonts w:ascii="Arial" w:eastAsia="Times New Roman" w:hAnsi="Arial" w:cs="Arial"/>
          <w:b/>
          <w:bCs/>
          <w:color w:val="000000"/>
          <w:kern w:val="36"/>
          <w:sz w:val="32"/>
          <w:szCs w:val="32"/>
          <w:lang w:eastAsia="lv-LV"/>
        </w:rPr>
        <w:t>69. pamatskolā</w:t>
      </w:r>
      <w:r w:rsidRPr="009E3206">
        <w:rPr>
          <w:rFonts w:ascii="Arial" w:eastAsia="Times New Roman" w:hAnsi="Arial" w:cs="Arial"/>
          <w:b/>
          <w:bCs/>
          <w:color w:val="000000"/>
          <w:kern w:val="36"/>
          <w:sz w:val="32"/>
          <w:szCs w:val="32"/>
          <w:lang w:eastAsia="lv-LV"/>
        </w:rPr>
        <w:t xml:space="preserve"> veikto videonovērošanu</w:t>
      </w:r>
    </w:p>
    <w:p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Saskaņā ar Eiropas Parlamenta un Padomes Regulas (ES) 2016/679 par fizisku personu aizsardzību attiecībā uz personas datu apstrādi un šādu datu brīvu apriti un ar ko atceļ Direktīvu 95/46/EK (turpmāk – Vispārīgā datu aizsardzības regula) 13. pantu Rīgas Juglas vidusskola sniedz informāciju par tā veikto videonovērošanu.</w:t>
      </w:r>
    </w:p>
    <w:p w:rsidR="009E3206" w:rsidRPr="009E3206" w:rsidRDefault="009E3206" w:rsidP="009E3206">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Pārzinis un datu aizsardzības speciālists</w:t>
      </w:r>
    </w:p>
    <w:p w:rsid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 xml:space="preserve">Videonovērošanas pārzinis ir Rīgas </w:t>
      </w:r>
      <w:r>
        <w:rPr>
          <w:rFonts w:ascii="Arial" w:eastAsia="Times New Roman" w:hAnsi="Arial" w:cs="Arial"/>
          <w:color w:val="000000"/>
          <w:sz w:val="27"/>
          <w:szCs w:val="27"/>
          <w:lang w:eastAsia="lv-LV"/>
        </w:rPr>
        <w:t>69. pamatskola</w:t>
      </w:r>
      <w:r w:rsidRPr="009E3206">
        <w:rPr>
          <w:rFonts w:ascii="Arial" w:eastAsia="Times New Roman" w:hAnsi="Arial" w:cs="Arial"/>
          <w:color w:val="000000"/>
          <w:sz w:val="27"/>
          <w:szCs w:val="27"/>
          <w:lang w:eastAsia="lv-LV"/>
        </w:rPr>
        <w:t xml:space="preserve"> (turpmāk – izglītības iestāde), </w:t>
      </w:r>
      <w:r w:rsidRPr="009E3206">
        <w:rPr>
          <w:rFonts w:ascii="Arial" w:eastAsia="Times New Roman" w:hAnsi="Arial" w:cs="Arial"/>
          <w:color w:val="000000"/>
          <w:sz w:val="27"/>
          <w:szCs w:val="27"/>
          <w:lang w:eastAsia="lv-LV"/>
        </w:rPr>
        <w:t>VIIS reģistrācijas numurs 3512903449, juridiskā adrese: Imantas 11A, Rīga, LV1067, tālrunis +37167474165, e-past</w:t>
      </w:r>
      <w:r w:rsidR="00FB295A">
        <w:rPr>
          <w:rFonts w:ascii="Arial" w:eastAsia="Times New Roman" w:hAnsi="Arial" w:cs="Arial"/>
          <w:color w:val="000000"/>
          <w:sz w:val="27"/>
          <w:szCs w:val="27"/>
          <w:lang w:eastAsia="lv-LV"/>
        </w:rPr>
        <w:t>a adrese</w:t>
      </w:r>
      <w:r w:rsidRPr="009E3206">
        <w:rPr>
          <w:rFonts w:ascii="Arial" w:eastAsia="Times New Roman" w:hAnsi="Arial" w:cs="Arial"/>
          <w:color w:val="000000"/>
          <w:sz w:val="27"/>
          <w:szCs w:val="27"/>
          <w:lang w:eastAsia="lv-LV"/>
        </w:rPr>
        <w:t xml:space="preserve">: </w:t>
      </w:r>
      <w:hyperlink r:id="rId4" w:history="1">
        <w:r w:rsidRPr="004D580C">
          <w:rPr>
            <w:rStyle w:val="Hyperlink"/>
            <w:rFonts w:ascii="Arial" w:eastAsia="Times New Roman" w:hAnsi="Arial" w:cs="Arial"/>
            <w:sz w:val="27"/>
            <w:szCs w:val="27"/>
            <w:lang w:eastAsia="lv-LV"/>
          </w:rPr>
          <w:t>r69ps@riga.lv</w:t>
        </w:r>
      </w:hyperlink>
    </w:p>
    <w:p w:rsidR="00FB295A" w:rsidRDefault="00FB295A" w:rsidP="009E3206">
      <w:pPr>
        <w:shd w:val="clear" w:color="auto" w:fill="FFFFFF"/>
        <w:spacing w:after="150" w:line="240" w:lineRule="auto"/>
        <w:jc w:val="both"/>
        <w:rPr>
          <w:rFonts w:ascii="Arial" w:eastAsia="Times New Roman" w:hAnsi="Arial" w:cs="Arial"/>
          <w:color w:val="000000"/>
          <w:sz w:val="27"/>
          <w:szCs w:val="27"/>
          <w:lang w:eastAsia="lv-LV"/>
        </w:rPr>
      </w:pPr>
      <w:r w:rsidRPr="00FB295A">
        <w:rPr>
          <w:rFonts w:ascii="Arial" w:eastAsia="Times New Roman" w:hAnsi="Arial" w:cs="Arial"/>
          <w:color w:val="000000"/>
          <w:sz w:val="27"/>
          <w:szCs w:val="27"/>
          <w:lang w:eastAsia="lv-LV"/>
        </w:rPr>
        <w:t>Jautājumu un neskaidrību gadījumos, kas saistīti ar personas datu apstrādi, persona var sazināties ar izglītības iestādi pa norādīto kontaktinformāciju.</w:t>
      </w:r>
    </w:p>
    <w:p w:rsidR="009E3206" w:rsidRDefault="00FB295A" w:rsidP="009E3206">
      <w:pPr>
        <w:shd w:val="clear" w:color="auto" w:fill="FFFFFF"/>
        <w:spacing w:after="150" w:line="240" w:lineRule="auto"/>
        <w:jc w:val="both"/>
        <w:rPr>
          <w:rFonts w:ascii="Arial" w:eastAsia="Times New Roman" w:hAnsi="Arial" w:cs="Arial"/>
          <w:color w:val="000000"/>
          <w:sz w:val="27"/>
          <w:szCs w:val="27"/>
          <w:lang w:eastAsia="lv-LV"/>
        </w:rPr>
      </w:pPr>
      <w:r w:rsidRPr="00FB295A">
        <w:rPr>
          <w:rFonts w:ascii="Arial" w:eastAsia="Times New Roman" w:hAnsi="Arial" w:cs="Arial"/>
          <w:b/>
          <w:color w:val="000000"/>
          <w:sz w:val="27"/>
          <w:szCs w:val="27"/>
          <w:lang w:eastAsia="lv-LV"/>
        </w:rPr>
        <w:t>Datu aizsardzības speciālists</w:t>
      </w:r>
      <w:r>
        <w:rPr>
          <w:rFonts w:ascii="Arial" w:eastAsia="Times New Roman" w:hAnsi="Arial" w:cs="Arial"/>
          <w:color w:val="000000"/>
          <w:sz w:val="27"/>
          <w:szCs w:val="27"/>
          <w:lang w:eastAsia="lv-LV"/>
        </w:rPr>
        <w:t xml:space="preserve"> - </w:t>
      </w:r>
      <w:r w:rsidR="009E3206" w:rsidRPr="009E3206">
        <w:rPr>
          <w:rFonts w:ascii="Arial" w:eastAsia="Times New Roman" w:hAnsi="Arial" w:cs="Arial"/>
          <w:color w:val="000000"/>
          <w:sz w:val="27"/>
          <w:szCs w:val="27"/>
          <w:lang w:eastAsia="lv-LV"/>
        </w:rPr>
        <w:t xml:space="preserve"> </w:t>
      </w:r>
      <w:r w:rsidR="009E3206">
        <w:rPr>
          <w:rFonts w:ascii="Arial" w:eastAsia="Times New Roman" w:hAnsi="Arial" w:cs="Arial"/>
          <w:color w:val="000000"/>
          <w:sz w:val="27"/>
          <w:szCs w:val="27"/>
          <w:lang w:eastAsia="lv-LV"/>
        </w:rPr>
        <w:t xml:space="preserve">Rīgas </w:t>
      </w:r>
      <w:proofErr w:type="spellStart"/>
      <w:r w:rsidR="009E3206">
        <w:rPr>
          <w:rFonts w:ascii="Arial" w:eastAsia="Times New Roman" w:hAnsi="Arial" w:cs="Arial"/>
          <w:color w:val="000000"/>
          <w:sz w:val="27"/>
          <w:szCs w:val="27"/>
          <w:lang w:eastAsia="lv-LV"/>
        </w:rPr>
        <w:t>valstspilsētas</w:t>
      </w:r>
      <w:proofErr w:type="spellEnd"/>
      <w:r w:rsidR="009E3206">
        <w:rPr>
          <w:rFonts w:ascii="Arial" w:eastAsia="Times New Roman" w:hAnsi="Arial" w:cs="Arial"/>
          <w:color w:val="000000"/>
          <w:sz w:val="27"/>
          <w:szCs w:val="27"/>
          <w:lang w:eastAsia="lv-LV"/>
        </w:rPr>
        <w:t xml:space="preserve"> pašvaldības Centrālās administrācijas Datu aizsardzības un informācijas tehnoloģiju drošības centr</w:t>
      </w:r>
      <w:r>
        <w:rPr>
          <w:rFonts w:ascii="Arial" w:eastAsia="Times New Roman" w:hAnsi="Arial" w:cs="Arial"/>
          <w:color w:val="000000"/>
          <w:sz w:val="27"/>
          <w:szCs w:val="27"/>
          <w:lang w:eastAsia="lv-LV"/>
        </w:rPr>
        <w:t xml:space="preserve">s, adrese: Dzirciema iela 28, Rīga, LV-1007, elektroniskā pasta adrese: </w:t>
      </w:r>
      <w:hyperlink r:id="rId5" w:history="1">
        <w:r w:rsidRPr="004D580C">
          <w:rPr>
            <w:rStyle w:val="Hyperlink"/>
            <w:rFonts w:ascii="Arial" w:eastAsia="Times New Roman" w:hAnsi="Arial" w:cs="Arial"/>
            <w:sz w:val="27"/>
            <w:szCs w:val="27"/>
            <w:lang w:eastAsia="lv-LV"/>
          </w:rPr>
          <w:t>dac@riga.lv</w:t>
        </w:r>
      </w:hyperlink>
    </w:p>
    <w:p w:rsidR="00FB295A" w:rsidRPr="009E3206" w:rsidRDefault="00FB295A" w:rsidP="009E3206">
      <w:pPr>
        <w:shd w:val="clear" w:color="auto" w:fill="FFFFFF"/>
        <w:spacing w:after="150" w:line="240" w:lineRule="auto"/>
        <w:jc w:val="both"/>
        <w:rPr>
          <w:rFonts w:ascii="Arial" w:eastAsia="Times New Roman" w:hAnsi="Arial" w:cs="Arial"/>
          <w:color w:val="000000"/>
          <w:sz w:val="27"/>
          <w:szCs w:val="27"/>
          <w:lang w:eastAsia="lv-LV"/>
        </w:rPr>
      </w:pPr>
    </w:p>
    <w:p w:rsidR="009E3206" w:rsidRPr="009E3206" w:rsidRDefault="009E3206" w:rsidP="009E3206">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Personas datu apstrādes nolūks</w:t>
      </w:r>
    </w:p>
    <w:p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Videonovērošana tiek veikta, lai nodrošinātu noziedzīgu nodarījumu novēršanu vai atklāšanu saistībā ar izglītības iestādes īpašuma aizsardzību un personu (izglītojamo, darbinieku, apmeklētāju u.tml.) vitāli svarīgu interešu, t.sk. dzīvības un veselības, aizsardzību.</w:t>
      </w:r>
    </w:p>
    <w:p w:rsidR="009E3206" w:rsidRPr="009E3206" w:rsidRDefault="009E3206" w:rsidP="009E3206">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Videonovērošanas tiesiskais pamats</w:t>
      </w:r>
    </w:p>
    <w:p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Videonovērošanas tiesiskais pamats ir Vispārīgās datu aizsardzības regulas 6. panta pirmās daļas f) apakšpunkts, kas nosaka, ka apstrāde ir nepieciešama pārziņa vai trešo personu leģitīmo interešu ievērošanai.</w:t>
      </w:r>
    </w:p>
    <w:p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 xml:space="preserve">Izglītības iestādes leģitīmās intereses: videonovērošana tiek veikta drošības nolūkos, tā palīdz nodrošināt infrastruktūras, personāla, izglītojamo, apmeklētāju drošību. Papildus tam, videonovērošana palīdz novērst, atklāt un izmeklēt aprīkojuma vai īpašuma (kas pieder izglītības iestādei, darbiniekam vai izglītojamajam u.tml.) zādzības, kā arī palīdz novērst vai atklāt fiziskus draudus personāla un apmeklētāju drošībai (piemēram, ugunsgrēks vai fizisks </w:t>
      </w:r>
      <w:bookmarkStart w:id="0" w:name="_GoBack"/>
      <w:bookmarkEnd w:id="0"/>
      <w:r w:rsidRPr="009E3206">
        <w:rPr>
          <w:rFonts w:ascii="Arial" w:eastAsia="Times New Roman" w:hAnsi="Arial" w:cs="Arial"/>
          <w:color w:val="000000"/>
          <w:sz w:val="27"/>
          <w:szCs w:val="27"/>
          <w:lang w:eastAsia="lv-LV"/>
        </w:rPr>
        <w:t>uzbrukums). Videonovērošana tiek veikta izglītības iestādes ēkā Imantas 11A, Rīg</w:t>
      </w:r>
      <w:r>
        <w:rPr>
          <w:rFonts w:ascii="Arial" w:eastAsia="Times New Roman" w:hAnsi="Arial" w:cs="Arial"/>
          <w:color w:val="000000"/>
          <w:sz w:val="27"/>
          <w:szCs w:val="27"/>
          <w:lang w:eastAsia="lv-LV"/>
        </w:rPr>
        <w:t>ā</w:t>
      </w:r>
    </w:p>
    <w:p w:rsidR="009E3206" w:rsidRPr="009E3206" w:rsidRDefault="009E3206" w:rsidP="009E3206">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lastRenderedPageBreak/>
        <w:t>Personas datu saņēmēju kategorijas</w:t>
      </w:r>
    </w:p>
    <w:p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 xml:space="preserve">Pārzinis un tā pilnvarotie darbinieki, datu subjekts, </w:t>
      </w:r>
      <w:proofErr w:type="spellStart"/>
      <w:r w:rsidRPr="009E3206">
        <w:rPr>
          <w:rFonts w:ascii="Arial" w:eastAsia="Times New Roman" w:hAnsi="Arial" w:cs="Arial"/>
          <w:color w:val="000000"/>
          <w:sz w:val="27"/>
          <w:szCs w:val="27"/>
          <w:lang w:eastAsia="lv-LV"/>
        </w:rPr>
        <w:t>tiesībsargājošās</w:t>
      </w:r>
      <w:proofErr w:type="spellEnd"/>
      <w:r w:rsidRPr="009E3206">
        <w:rPr>
          <w:rFonts w:ascii="Arial" w:eastAsia="Times New Roman" w:hAnsi="Arial" w:cs="Arial"/>
          <w:color w:val="000000"/>
          <w:sz w:val="27"/>
          <w:szCs w:val="27"/>
          <w:lang w:eastAsia="lv-LV"/>
        </w:rPr>
        <w:t xml:space="preserve"> iestādes, valsts un/vai pašvaldību iestādes normatīvajos aktos paredzētos gadījumos.</w:t>
      </w:r>
    </w:p>
    <w:p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Videoierakstus nav paredzēts nosūtīt uz trešo valsti vai starptautiskai organizācijai.</w:t>
      </w:r>
    </w:p>
    <w:p w:rsidR="009E3206" w:rsidRPr="009E3206" w:rsidRDefault="009E3206" w:rsidP="009E3206">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Personas datu kategorijas</w:t>
      </w:r>
    </w:p>
    <w:p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Personas attēls (izskats, uzvedība), personas attēla ieraksta vieta (telpa, kameras atrašanās vieta), personas attēla ieraksta laiks (datums, laiks, ieraksta sākums un beigas).</w:t>
      </w:r>
    </w:p>
    <w:p w:rsidR="009E3206" w:rsidRPr="009E3206" w:rsidRDefault="009E3206" w:rsidP="009E3206">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Datu subjektu kategorijas</w:t>
      </w:r>
    </w:p>
    <w:p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Visas personas, kas nokļūst videonovērošanas kameras uztveršanas zonā (piemēram, apmeklētāji, darbinieki, izglītojamie).</w:t>
      </w:r>
    </w:p>
    <w:p w:rsidR="009E3206" w:rsidRPr="009E3206" w:rsidRDefault="009E3206" w:rsidP="00FB295A">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Videoierakstu glabāšanas termiņi</w:t>
      </w:r>
    </w:p>
    <w:p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 xml:space="preserve">Videoieraksti tiek glabāti desmit dienas. Videonovērošanā iegūtie dati, kuros konstatēts personas apdraudējums, noziedzīgs nodarījums, kā arī izglītības iestādes ēkas, telpu un teritorijas, personu un apsargājamā objekta drošības apdraudējums, tiek glabāti līdz pārbaudes pabeigšanai </w:t>
      </w:r>
      <w:proofErr w:type="spellStart"/>
      <w:r w:rsidRPr="009E3206">
        <w:rPr>
          <w:rFonts w:ascii="Arial" w:eastAsia="Times New Roman" w:hAnsi="Arial" w:cs="Arial"/>
          <w:color w:val="000000"/>
          <w:sz w:val="27"/>
          <w:szCs w:val="27"/>
          <w:lang w:eastAsia="lv-LV"/>
        </w:rPr>
        <w:t>tiesībsargājošā</w:t>
      </w:r>
      <w:proofErr w:type="spellEnd"/>
      <w:r w:rsidRPr="009E3206">
        <w:rPr>
          <w:rFonts w:ascii="Arial" w:eastAsia="Times New Roman" w:hAnsi="Arial" w:cs="Arial"/>
          <w:color w:val="000000"/>
          <w:sz w:val="27"/>
          <w:szCs w:val="27"/>
          <w:lang w:eastAsia="lv-LV"/>
        </w:rPr>
        <w:t xml:space="preserve"> iestādē.</w:t>
      </w:r>
    </w:p>
    <w:p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Darbinieki, kuriem ir piekļuve personas datiem, ir apmācīti ar tiem darboties atbilstoši saskaņā ar izglītības iestādes iekšējo normatīvo videonovērošanas datu drošības regulējumu.</w:t>
      </w:r>
    </w:p>
    <w:p w:rsidR="009E3206" w:rsidRPr="009E3206" w:rsidRDefault="009E3206" w:rsidP="00FB295A">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Datu subjekta tiesības</w:t>
      </w:r>
    </w:p>
    <w:p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Datu subjektam pastāv tiesības pieprasīt izglītības iestādei piekļuvi saviem personas datiem un to labošanu vai dzēšanu, vai apstrādes ierobežošanu attiecībā uz datu subjektu, vai tiesības iebilst pret apstrādi, kā arī tiesības uz datu pārnesamību (tomēr jāņem vēra, ka videonovērošanas ierakstus nav iespējams labot vai papildināt, jo pretējā gadījumā tas var tikt uzskatīts par informācijas sagrozīšanu).</w:t>
      </w:r>
    </w:p>
    <w:p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Datu subjektam ir tiesības saņemt tikai tos videonovērošanas datus, kuros ir redzams konkrētais datu subjekts, kura vizuālais izskats sakrīt ar tā iesniegto fotogrāfiju vai vizuālā izskata aprakstu. Tomēr Izglītības iestādei ir tiesības neizsniegt videonovērošanas datus, ja tā negūst pietiekami pamatotu pārliecību par videonovērošanas datu pieprasīšanas pamatotību un datu subjekta atpazīstamību videomateriālā.</w:t>
      </w:r>
    </w:p>
    <w:p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Papildus informējam, ka attiecībā uz datu apstrādi automātiska lēmumu pieņemšana netiek veikta.</w:t>
      </w:r>
    </w:p>
    <w:p w:rsidR="009E3206" w:rsidRPr="009E3206" w:rsidRDefault="009E3206" w:rsidP="00FB295A">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lastRenderedPageBreak/>
        <w:t>Informācija par videonovērošanu</w:t>
      </w:r>
    </w:p>
    <w:p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Videonovērošanas objektos tiek izvietotas informatīvas zīmes par videonovērošanas veikšanu atbilstoši Vispārīgās datu aizsardzības regulas un citu normatīvo aktu prasībām. Videonovērošanas zīmes tiek izvietotas pie ieejām ēkās. Videokameras videonovērošanas objektos tiek izvietotas tā, lai to novērošanas laukums būtu tik liels, cik ir nepieciešams konkrētās videonovērošanas nolūkam. Videonovērošana netiek veikta telpās, kur persona sagaida īpaši augstu privātuma aizsardzību (piemēram, tualetēs, ģērbtuvēs).</w:t>
      </w:r>
    </w:p>
    <w:p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Izglītības iestāde nodrošina datu apstrādes un aizsardzības prasību izpildi saskaņā ar normatīvajiem aktiem un personu iebildumu gadījumā veic lietderīgās darbības, lai iebildumus atrisinātu. Tomēr, ja tas neizdodas, personai ir tiesības vērsties uzraudzības iestādē – Datu valsts inspekcijā (Blaumaņa iela 11/13- 15, Rīga, LV-1011), kurai kā Latvijas Republikas uzraudzības iestādei ir pienākums izskatīt datu subjekta sūdzību, atbilstošā apjomā izmeklēt jautājumu un saprātīgā termiņā informēt sūdzības iesniedzēju par lietas virzību un izmeklēšanas rezultātiem.</w:t>
      </w:r>
    </w:p>
    <w:p w:rsidR="002A5761" w:rsidRDefault="002A5761"/>
    <w:sectPr w:rsidR="002A57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06"/>
    <w:rsid w:val="002A5761"/>
    <w:rsid w:val="009E3206"/>
    <w:rsid w:val="00FB29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13C5"/>
  <w15:chartTrackingRefBased/>
  <w15:docId w15:val="{40138D2C-DF1D-4966-8BC6-8E12A4DA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206"/>
    <w:rPr>
      <w:color w:val="0563C1" w:themeColor="hyperlink"/>
      <w:u w:val="single"/>
    </w:rPr>
  </w:style>
  <w:style w:type="character" w:styleId="UnresolvedMention">
    <w:name w:val="Unresolved Mention"/>
    <w:basedOn w:val="DefaultParagraphFont"/>
    <w:uiPriority w:val="99"/>
    <w:semiHidden/>
    <w:unhideWhenUsed/>
    <w:rsid w:val="009E3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51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c@riga.lv" TargetMode="External"/><Relationship Id="rId4" Type="http://schemas.openxmlformats.org/officeDocument/2006/relationships/hyperlink" Target="mailto:r69ps@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3431</Words>
  <Characters>1957</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Smilga</dc:creator>
  <cp:keywords/>
  <dc:description/>
  <cp:lastModifiedBy>Nora Smilga</cp:lastModifiedBy>
  <cp:revision>1</cp:revision>
  <dcterms:created xsi:type="dcterms:W3CDTF">2024-11-22T12:43:00Z</dcterms:created>
  <dcterms:modified xsi:type="dcterms:W3CDTF">2024-11-22T12:58:00Z</dcterms:modified>
</cp:coreProperties>
</file>